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C8" w:rsidRPr="00493BD7" w:rsidRDefault="00CD65C8" w:rsidP="00CD65C8">
      <w:pPr>
        <w:jc w:val="center"/>
        <w:rPr>
          <w:rFonts w:ascii="Tw Cen MT" w:hAnsi="Tw Cen MT"/>
          <w:sz w:val="24"/>
          <w:szCs w:val="24"/>
        </w:rPr>
      </w:pPr>
    </w:p>
    <w:p w:rsidR="00CD65C8" w:rsidRPr="00493BD7" w:rsidRDefault="00CD65C8" w:rsidP="00CD65C8">
      <w:pPr>
        <w:jc w:val="center"/>
        <w:rPr>
          <w:rFonts w:ascii="Tw Cen MT" w:hAnsi="Tw Cen MT"/>
          <w:sz w:val="24"/>
          <w:szCs w:val="24"/>
        </w:rPr>
      </w:pPr>
      <w:r w:rsidRPr="00493BD7">
        <w:rPr>
          <w:rFonts w:ascii="Tw Cen MT" w:hAnsi="Tw Cen MT"/>
          <w:noProof/>
          <w:sz w:val="24"/>
          <w:szCs w:val="24"/>
        </w:rPr>
        <w:drawing>
          <wp:inline distT="0" distB="0" distL="0" distR="0" wp14:anchorId="3264DACB" wp14:editId="622A7EA0">
            <wp:extent cx="3066415" cy="308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6415" cy="3084830"/>
                    </a:xfrm>
                    <a:prstGeom prst="rect">
                      <a:avLst/>
                    </a:prstGeom>
                    <a:noFill/>
                  </pic:spPr>
                </pic:pic>
              </a:graphicData>
            </a:graphic>
          </wp:inline>
        </w:drawing>
      </w:r>
    </w:p>
    <w:p w:rsidR="00CD65C8" w:rsidRPr="00493BD7" w:rsidRDefault="00CD65C8" w:rsidP="00CD65C8">
      <w:pPr>
        <w:jc w:val="center"/>
        <w:rPr>
          <w:rFonts w:ascii="Tw Cen MT" w:hAnsi="Tw Cen MT"/>
          <w:sz w:val="24"/>
          <w:szCs w:val="24"/>
        </w:rPr>
      </w:pPr>
    </w:p>
    <w:p w:rsidR="00474231" w:rsidRPr="00493BD7" w:rsidRDefault="00CD65C8" w:rsidP="00CD65C8">
      <w:pPr>
        <w:jc w:val="center"/>
        <w:rPr>
          <w:rFonts w:ascii="Tw Cen MT" w:hAnsi="Tw Cen MT"/>
          <w:b/>
          <w:sz w:val="24"/>
          <w:szCs w:val="24"/>
        </w:rPr>
      </w:pPr>
      <w:r w:rsidRPr="00493BD7">
        <w:rPr>
          <w:rFonts w:ascii="Tw Cen MT" w:hAnsi="Tw Cen MT"/>
          <w:b/>
          <w:sz w:val="24"/>
          <w:szCs w:val="24"/>
        </w:rPr>
        <w:t>&lt;Insert Semester and Year&gt;</w:t>
      </w:r>
    </w:p>
    <w:p w:rsidR="00CD65C8" w:rsidRPr="00493BD7" w:rsidRDefault="00CD65C8" w:rsidP="00CD65C8">
      <w:pPr>
        <w:jc w:val="center"/>
        <w:rPr>
          <w:rFonts w:ascii="Tw Cen MT" w:hAnsi="Tw Cen MT"/>
          <w:b/>
          <w:sz w:val="24"/>
          <w:szCs w:val="24"/>
        </w:rPr>
      </w:pPr>
      <w:r w:rsidRPr="00493BD7">
        <w:rPr>
          <w:rFonts w:ascii="Tw Cen MT" w:hAnsi="Tw Cen MT"/>
          <w:b/>
          <w:sz w:val="24"/>
          <w:szCs w:val="24"/>
        </w:rPr>
        <w:t>&lt;Insert Pledge Class</w:t>
      </w:r>
      <w:r w:rsidR="00137DAD" w:rsidRPr="00493BD7">
        <w:rPr>
          <w:rFonts w:ascii="Tw Cen MT" w:hAnsi="Tw Cen MT"/>
          <w:b/>
          <w:sz w:val="24"/>
          <w:szCs w:val="24"/>
        </w:rPr>
        <w:t xml:space="preserve"> </w:t>
      </w:r>
      <w:r w:rsidRPr="00493BD7">
        <w:rPr>
          <w:rFonts w:ascii="Tw Cen MT" w:hAnsi="Tw Cen MT"/>
          <w:b/>
          <w:sz w:val="24"/>
          <w:szCs w:val="24"/>
        </w:rPr>
        <w:t>&gt;</w:t>
      </w:r>
    </w:p>
    <w:p w:rsidR="00CD65C8" w:rsidRPr="00493BD7" w:rsidRDefault="00CD65C8" w:rsidP="00CD65C8">
      <w:pPr>
        <w:jc w:val="center"/>
        <w:rPr>
          <w:rFonts w:ascii="Tw Cen MT" w:hAnsi="Tw Cen MT"/>
          <w:sz w:val="24"/>
          <w:szCs w:val="24"/>
        </w:rPr>
      </w:pPr>
    </w:p>
    <w:p w:rsidR="00CD65C8" w:rsidRPr="00493BD7" w:rsidRDefault="002E1186" w:rsidP="00CD65C8">
      <w:pPr>
        <w:jc w:val="center"/>
        <w:rPr>
          <w:rFonts w:ascii="Tw Cen MT" w:hAnsi="Tw Cen MT"/>
          <w:b/>
          <w:sz w:val="24"/>
          <w:szCs w:val="24"/>
        </w:rPr>
      </w:pPr>
      <w:r>
        <w:rPr>
          <w:rFonts w:ascii="Tw Cen MT" w:hAnsi="Tw Cen MT" w:cs="Arial"/>
          <w:b/>
          <w:sz w:val="24"/>
          <w:szCs w:val="24"/>
        </w:rPr>
        <w:t>Scrapbook</w:t>
      </w:r>
      <w:r w:rsidR="00000453" w:rsidRPr="00000453">
        <w:rPr>
          <w:rFonts w:ascii="Tw Cen MT" w:hAnsi="Tw Cen MT" w:cs="Arial"/>
          <w:b/>
          <w:sz w:val="24"/>
          <w:szCs w:val="24"/>
        </w:rPr>
        <w:t xml:space="preserve"> Project</w:t>
      </w:r>
    </w:p>
    <w:p w:rsidR="00CD65C8" w:rsidRPr="00493BD7" w:rsidRDefault="00CD65C8" w:rsidP="00CD65C8">
      <w:pPr>
        <w:jc w:val="center"/>
        <w:rPr>
          <w:rFonts w:ascii="Tw Cen MT" w:hAnsi="Tw Cen MT"/>
          <w:sz w:val="24"/>
          <w:szCs w:val="24"/>
        </w:rPr>
      </w:pPr>
    </w:p>
    <w:p w:rsidR="00CD65C8" w:rsidRDefault="00CD65C8" w:rsidP="00CD65C8">
      <w:pPr>
        <w:rPr>
          <w:rFonts w:ascii="Tw Cen MT" w:hAnsi="Tw Cen MT"/>
          <w:sz w:val="24"/>
          <w:szCs w:val="24"/>
        </w:rPr>
      </w:pPr>
      <w:r w:rsidRPr="00493BD7">
        <w:rPr>
          <w:rFonts w:ascii="Tw Cen MT" w:hAnsi="Tw Cen MT"/>
          <w:sz w:val="24"/>
          <w:szCs w:val="24"/>
        </w:rPr>
        <w:t>&lt;Insert Pledge Class</w:t>
      </w:r>
      <w:r w:rsidR="00137DAD" w:rsidRPr="00493BD7">
        <w:rPr>
          <w:rFonts w:ascii="Tw Cen MT" w:hAnsi="Tw Cen MT"/>
          <w:sz w:val="24"/>
          <w:szCs w:val="24"/>
        </w:rPr>
        <w:t xml:space="preserve"> </w:t>
      </w:r>
      <w:r w:rsidRPr="00493BD7">
        <w:rPr>
          <w:rFonts w:ascii="Tw Cen MT" w:hAnsi="Tw Cen MT"/>
          <w:sz w:val="24"/>
          <w:szCs w:val="24"/>
        </w:rPr>
        <w:t>&gt;,</w:t>
      </w:r>
    </w:p>
    <w:p w:rsidR="008465DF" w:rsidRDefault="008465DF" w:rsidP="00CD65C8">
      <w:pPr>
        <w:rPr>
          <w:rFonts w:ascii="Tw Cen MT" w:hAnsi="Tw Cen MT"/>
          <w:sz w:val="24"/>
          <w:szCs w:val="24"/>
        </w:rPr>
      </w:pPr>
    </w:p>
    <w:p w:rsidR="002E1186" w:rsidRDefault="002E1186" w:rsidP="002E1186">
      <w:pPr>
        <w:rPr>
          <w:rFonts w:ascii="Tw Cen MT" w:hAnsi="Tw Cen MT" w:cstheme="minorHAnsi"/>
          <w:sz w:val="24"/>
          <w:szCs w:val="24"/>
        </w:rPr>
      </w:pPr>
      <w:r w:rsidRPr="00B378FF">
        <w:rPr>
          <w:rFonts w:ascii="Tw Cen MT" w:hAnsi="Tw Cen MT" w:cstheme="minorHAnsi"/>
          <w:sz w:val="24"/>
          <w:szCs w:val="24"/>
        </w:rPr>
        <w:t>Please read the following carefully and in its entirety. Failure to follow all of the instructions will hinder your successful completion of the assignment.</w:t>
      </w:r>
    </w:p>
    <w:p w:rsidR="002E1186" w:rsidRPr="00B378FF" w:rsidRDefault="002E1186" w:rsidP="002E1186">
      <w:pPr>
        <w:rPr>
          <w:rFonts w:ascii="Tw Cen MT" w:hAnsi="Tw Cen MT" w:cstheme="minorHAnsi"/>
          <w:sz w:val="24"/>
          <w:szCs w:val="24"/>
        </w:rPr>
      </w:pPr>
    </w:p>
    <w:p w:rsidR="002E1186" w:rsidRDefault="002E1186" w:rsidP="002E1186">
      <w:pPr>
        <w:rPr>
          <w:rFonts w:ascii="Tw Cen MT" w:hAnsi="Tw Cen MT" w:cstheme="minorHAnsi"/>
          <w:sz w:val="24"/>
          <w:szCs w:val="24"/>
        </w:rPr>
      </w:pPr>
      <w:r w:rsidRPr="00B378FF">
        <w:rPr>
          <w:rFonts w:ascii="Tw Cen MT" w:hAnsi="Tw Cen MT" w:cstheme="minorHAnsi"/>
          <w:sz w:val="24"/>
          <w:szCs w:val="24"/>
        </w:rPr>
        <w:t xml:space="preserve">The purpose of this assignment is to help develop the core values of Alpha Kappa Psi, brotherhood and unity. As a pledge of Alpha Kappa Psi, it is vital to truly know the brothers of the Fraternity thoroughly. This will provide you with the opportunity to better know each and every brother of the Beta Iota Chapter. </w:t>
      </w:r>
    </w:p>
    <w:p w:rsidR="002E1186" w:rsidRPr="00B378FF" w:rsidRDefault="002E1186" w:rsidP="002E1186">
      <w:pPr>
        <w:rPr>
          <w:rFonts w:ascii="Tw Cen MT" w:hAnsi="Tw Cen MT" w:cstheme="minorHAnsi"/>
          <w:sz w:val="24"/>
          <w:szCs w:val="24"/>
        </w:rPr>
      </w:pPr>
    </w:p>
    <w:p w:rsidR="002E1186" w:rsidRPr="00B378FF" w:rsidRDefault="002E1186" w:rsidP="002E1186">
      <w:pPr>
        <w:rPr>
          <w:rFonts w:ascii="Tw Cen MT" w:hAnsi="Tw Cen MT" w:cstheme="minorHAnsi"/>
          <w:sz w:val="24"/>
          <w:szCs w:val="24"/>
        </w:rPr>
      </w:pPr>
      <w:r w:rsidRPr="00B378FF">
        <w:rPr>
          <w:rFonts w:ascii="Tw Cen MT" w:hAnsi="Tw Cen MT" w:cstheme="minorHAnsi"/>
          <w:sz w:val="24"/>
          <w:szCs w:val="24"/>
        </w:rPr>
        <w:t>For this assignment, you are asked to create a scrapbook page for every brother of the Beta Iota Chapter. Each scrapbook page should fully represent the brother and should be presentable. Every page must be made with your utmost efforts and dedication. Specific instructions are as follows:</w:t>
      </w:r>
    </w:p>
    <w:p w:rsidR="002E1186" w:rsidRPr="00B378FF" w:rsidRDefault="002E1186" w:rsidP="002E1186">
      <w:pPr>
        <w:pStyle w:val="NoSpacing"/>
        <w:numPr>
          <w:ilvl w:val="0"/>
          <w:numId w:val="14"/>
        </w:numPr>
        <w:rPr>
          <w:rFonts w:ascii="Tw Cen MT" w:hAnsi="Tw Cen MT" w:cstheme="minorHAnsi"/>
          <w:sz w:val="24"/>
          <w:szCs w:val="24"/>
        </w:rPr>
      </w:pPr>
      <w:r w:rsidRPr="00B378FF">
        <w:rPr>
          <w:rFonts w:ascii="Tw Cen MT" w:hAnsi="Tw Cen MT" w:cstheme="minorHAnsi"/>
          <w:sz w:val="24"/>
          <w:szCs w:val="24"/>
        </w:rPr>
        <w:t>Every scrapbook page must be 12”x12” (standardized scrapbook page)</w:t>
      </w:r>
    </w:p>
    <w:p w:rsidR="002E1186" w:rsidRPr="00B378FF" w:rsidRDefault="002E1186" w:rsidP="002E1186">
      <w:pPr>
        <w:pStyle w:val="NoSpacing"/>
        <w:numPr>
          <w:ilvl w:val="0"/>
          <w:numId w:val="14"/>
        </w:numPr>
        <w:rPr>
          <w:rFonts w:ascii="Tw Cen MT" w:hAnsi="Tw Cen MT" w:cstheme="minorHAnsi"/>
          <w:sz w:val="24"/>
          <w:szCs w:val="24"/>
        </w:rPr>
      </w:pPr>
      <w:r w:rsidRPr="00B378FF">
        <w:rPr>
          <w:rFonts w:ascii="Tw Cen MT" w:hAnsi="Tw Cen MT" w:cstheme="minorHAnsi"/>
          <w:sz w:val="24"/>
          <w:szCs w:val="24"/>
        </w:rPr>
        <w:t>Every scrapbook page must include the brother’s name, pledge name, and pledge class.</w:t>
      </w:r>
    </w:p>
    <w:p w:rsidR="002E1186" w:rsidRPr="00B378FF" w:rsidRDefault="002E1186" w:rsidP="002E1186">
      <w:pPr>
        <w:pStyle w:val="NoSpacing"/>
        <w:numPr>
          <w:ilvl w:val="0"/>
          <w:numId w:val="14"/>
        </w:numPr>
        <w:rPr>
          <w:rFonts w:ascii="Tw Cen MT" w:hAnsi="Tw Cen MT" w:cstheme="minorHAnsi"/>
          <w:sz w:val="24"/>
          <w:szCs w:val="24"/>
        </w:rPr>
      </w:pPr>
      <w:r w:rsidRPr="00B378FF">
        <w:rPr>
          <w:rFonts w:ascii="Tw Cen MT" w:hAnsi="Tw Cen MT" w:cstheme="minorHAnsi"/>
          <w:sz w:val="24"/>
          <w:szCs w:val="24"/>
        </w:rPr>
        <w:t xml:space="preserve">Every scrapbook page must have at least two (2) clear pictures of the brother in color. </w:t>
      </w:r>
    </w:p>
    <w:p w:rsidR="002E1186" w:rsidRPr="00B378FF" w:rsidRDefault="002E1186" w:rsidP="002E1186">
      <w:pPr>
        <w:pStyle w:val="NoSpacing"/>
        <w:numPr>
          <w:ilvl w:val="0"/>
          <w:numId w:val="14"/>
        </w:numPr>
        <w:rPr>
          <w:rFonts w:ascii="Tw Cen MT" w:hAnsi="Tw Cen MT" w:cstheme="minorHAnsi"/>
          <w:sz w:val="24"/>
          <w:szCs w:val="24"/>
        </w:rPr>
      </w:pPr>
      <w:r w:rsidRPr="00B378FF">
        <w:rPr>
          <w:rFonts w:ascii="Tw Cen MT" w:hAnsi="Tw Cen MT" w:cstheme="minorHAnsi"/>
          <w:sz w:val="24"/>
          <w:szCs w:val="24"/>
        </w:rPr>
        <w:t>Every scrapbook page must dedicate an award that is appropriate, innovative, and creative for each brother in which the page is created for. (Example: John Doe – Best Dressed Award)</w:t>
      </w:r>
    </w:p>
    <w:p w:rsidR="002E1186" w:rsidRPr="00B378FF" w:rsidRDefault="002E1186" w:rsidP="002E1186">
      <w:pPr>
        <w:pStyle w:val="NoSpacing"/>
        <w:numPr>
          <w:ilvl w:val="0"/>
          <w:numId w:val="14"/>
        </w:numPr>
        <w:rPr>
          <w:rFonts w:ascii="Tw Cen MT" w:hAnsi="Tw Cen MT" w:cstheme="minorHAnsi"/>
          <w:sz w:val="24"/>
          <w:szCs w:val="24"/>
        </w:rPr>
      </w:pPr>
      <w:r w:rsidRPr="00B378FF">
        <w:rPr>
          <w:rFonts w:ascii="Tw Cen MT" w:hAnsi="Tw Cen MT" w:cstheme="minorHAnsi"/>
          <w:sz w:val="24"/>
          <w:szCs w:val="24"/>
        </w:rPr>
        <w:t>Every scrapbook page must include a brief description (at least three (3) sentences) describing the reason in which the award was given to the brother.</w:t>
      </w:r>
    </w:p>
    <w:p w:rsidR="002E1186" w:rsidRPr="00B378FF" w:rsidRDefault="002E1186" w:rsidP="002E1186">
      <w:pPr>
        <w:pStyle w:val="NoSpacing"/>
        <w:numPr>
          <w:ilvl w:val="0"/>
          <w:numId w:val="14"/>
        </w:numPr>
        <w:rPr>
          <w:rFonts w:ascii="Tw Cen MT" w:hAnsi="Tw Cen MT" w:cstheme="minorHAnsi"/>
          <w:sz w:val="24"/>
          <w:szCs w:val="24"/>
        </w:rPr>
      </w:pPr>
      <w:r w:rsidRPr="00B378FF">
        <w:rPr>
          <w:rFonts w:ascii="Tw Cen MT" w:hAnsi="Tw Cen MT" w:cstheme="minorHAnsi"/>
          <w:sz w:val="24"/>
          <w:szCs w:val="24"/>
        </w:rPr>
        <w:t>Every scrapbook page should be put into a scrapbook page protector.</w:t>
      </w:r>
    </w:p>
    <w:p w:rsidR="002E1186" w:rsidRPr="00B378FF" w:rsidRDefault="002E1186" w:rsidP="002E1186">
      <w:pPr>
        <w:pStyle w:val="NoSpacing"/>
        <w:numPr>
          <w:ilvl w:val="0"/>
          <w:numId w:val="14"/>
        </w:numPr>
        <w:rPr>
          <w:rFonts w:ascii="Tw Cen MT" w:hAnsi="Tw Cen MT" w:cstheme="minorHAnsi"/>
          <w:sz w:val="24"/>
          <w:szCs w:val="24"/>
        </w:rPr>
      </w:pPr>
      <w:r w:rsidRPr="00B378FF">
        <w:rPr>
          <w:rFonts w:ascii="Tw Cen MT" w:hAnsi="Tw Cen MT" w:cstheme="minorHAnsi"/>
          <w:sz w:val="24"/>
          <w:szCs w:val="24"/>
        </w:rPr>
        <w:lastRenderedPageBreak/>
        <w:t>Every pledge should know what award every brother was given and why.</w:t>
      </w:r>
    </w:p>
    <w:p w:rsidR="002E1186" w:rsidRPr="00B378FF" w:rsidRDefault="002E1186" w:rsidP="002E1186">
      <w:pPr>
        <w:pStyle w:val="NoSpacing"/>
        <w:numPr>
          <w:ilvl w:val="0"/>
          <w:numId w:val="14"/>
        </w:numPr>
        <w:rPr>
          <w:rFonts w:ascii="Tw Cen MT" w:hAnsi="Tw Cen MT" w:cstheme="minorHAnsi"/>
          <w:sz w:val="24"/>
          <w:szCs w:val="24"/>
        </w:rPr>
      </w:pPr>
      <w:r w:rsidRPr="00B378FF">
        <w:rPr>
          <w:rFonts w:ascii="Tw Cen MT" w:hAnsi="Tw Cen MT" w:cstheme="minorHAnsi"/>
          <w:sz w:val="24"/>
          <w:szCs w:val="24"/>
        </w:rPr>
        <w:t>Every pledge must work together to complete the assignment.</w:t>
      </w:r>
    </w:p>
    <w:p w:rsidR="002E1186" w:rsidRPr="00B378FF" w:rsidRDefault="002E1186" w:rsidP="002E1186">
      <w:pPr>
        <w:pStyle w:val="NoSpacing"/>
        <w:numPr>
          <w:ilvl w:val="0"/>
          <w:numId w:val="14"/>
        </w:numPr>
        <w:rPr>
          <w:rFonts w:ascii="Tw Cen MT" w:hAnsi="Tw Cen MT" w:cstheme="minorHAnsi"/>
          <w:sz w:val="24"/>
          <w:szCs w:val="24"/>
        </w:rPr>
      </w:pPr>
      <w:r w:rsidRPr="00B378FF">
        <w:rPr>
          <w:rFonts w:ascii="Tw Cen MT" w:hAnsi="Tw Cen MT" w:cstheme="minorHAnsi"/>
          <w:b/>
          <w:bCs/>
          <w:sz w:val="24"/>
          <w:szCs w:val="24"/>
        </w:rPr>
        <w:t>Absolutely no white spaces are allowed on the scrapbook pages. The pages should be fully decorated.</w:t>
      </w:r>
    </w:p>
    <w:p w:rsidR="002E1186" w:rsidRPr="00B378FF" w:rsidRDefault="002E1186" w:rsidP="002E1186">
      <w:pPr>
        <w:pStyle w:val="NoSpacing"/>
        <w:numPr>
          <w:ilvl w:val="0"/>
          <w:numId w:val="14"/>
        </w:numPr>
        <w:rPr>
          <w:rFonts w:ascii="Tw Cen MT" w:hAnsi="Tw Cen MT" w:cstheme="minorHAnsi"/>
          <w:sz w:val="24"/>
          <w:szCs w:val="24"/>
        </w:rPr>
      </w:pPr>
      <w:r w:rsidRPr="00B378FF">
        <w:rPr>
          <w:rFonts w:ascii="Tw Cen MT" w:hAnsi="Tw Cen MT" w:cstheme="minorHAnsi"/>
          <w:sz w:val="24"/>
          <w:szCs w:val="24"/>
        </w:rPr>
        <w:t>Scrapbook page materials cannot be purchased out of pocket; they must be fundraised or reimbursed from future fundraisers.</w:t>
      </w:r>
    </w:p>
    <w:p w:rsidR="002E1186" w:rsidRPr="00B378FF" w:rsidRDefault="002E1186" w:rsidP="002E1186">
      <w:pPr>
        <w:pStyle w:val="NoSpacing"/>
        <w:numPr>
          <w:ilvl w:val="0"/>
          <w:numId w:val="14"/>
        </w:numPr>
        <w:rPr>
          <w:rFonts w:ascii="Tw Cen MT" w:hAnsi="Tw Cen MT" w:cstheme="minorHAnsi"/>
          <w:sz w:val="24"/>
          <w:szCs w:val="24"/>
        </w:rPr>
      </w:pPr>
      <w:r w:rsidRPr="00B378FF">
        <w:rPr>
          <w:rFonts w:ascii="Tw Cen MT" w:hAnsi="Tw Cen MT" w:cstheme="minorHAnsi"/>
          <w:sz w:val="24"/>
          <w:szCs w:val="24"/>
        </w:rPr>
        <w:t>All scrapbook pages must be neatly assembled; all images and/or cutouts must be securely fastened.</w:t>
      </w:r>
    </w:p>
    <w:p w:rsidR="002E1186" w:rsidRPr="00B378FF" w:rsidRDefault="002E1186" w:rsidP="002E1186">
      <w:pPr>
        <w:pStyle w:val="NoSpacing"/>
        <w:numPr>
          <w:ilvl w:val="0"/>
          <w:numId w:val="14"/>
        </w:numPr>
        <w:rPr>
          <w:rFonts w:ascii="Tw Cen MT" w:hAnsi="Tw Cen MT" w:cstheme="minorHAnsi"/>
          <w:sz w:val="24"/>
          <w:szCs w:val="24"/>
        </w:rPr>
      </w:pPr>
      <w:r w:rsidRPr="00B378FF">
        <w:rPr>
          <w:rFonts w:ascii="Tw Cen MT" w:hAnsi="Tw Cen MT" w:cstheme="minorHAnsi"/>
          <w:sz w:val="24"/>
          <w:szCs w:val="24"/>
        </w:rPr>
        <w:t>Stickers, magazine cutouts, drawings, and et cetera may be used on the scrapbook pages. These are just some ideas that have been provided; feel free to be more creative.</w:t>
      </w:r>
    </w:p>
    <w:p w:rsidR="002E1186" w:rsidRPr="00B378FF" w:rsidRDefault="002E1186" w:rsidP="002E1186">
      <w:pPr>
        <w:jc w:val="both"/>
        <w:rPr>
          <w:rFonts w:ascii="Tw Cen MT" w:hAnsi="Tw Cen MT" w:cstheme="minorHAnsi"/>
          <w:sz w:val="24"/>
          <w:szCs w:val="24"/>
        </w:rPr>
      </w:pPr>
    </w:p>
    <w:p w:rsidR="002E1186" w:rsidRDefault="002E1186" w:rsidP="002E1186">
      <w:pPr>
        <w:jc w:val="both"/>
        <w:rPr>
          <w:rFonts w:ascii="Tw Cen MT" w:hAnsi="Tw Cen MT" w:cstheme="minorHAnsi"/>
          <w:sz w:val="24"/>
          <w:szCs w:val="24"/>
        </w:rPr>
      </w:pPr>
      <w:r w:rsidRPr="00B378FF">
        <w:rPr>
          <w:rFonts w:ascii="Tw Cen MT" w:hAnsi="Tw Cen MT" w:cstheme="minorHAnsi"/>
          <w:sz w:val="24"/>
          <w:szCs w:val="24"/>
        </w:rPr>
        <w:t xml:space="preserve">The scrapbook pages are due </w:t>
      </w:r>
      <w:r>
        <w:rPr>
          <w:rFonts w:ascii="Tw Cen MT" w:hAnsi="Tw Cen MT" w:cstheme="minorHAnsi"/>
          <w:sz w:val="24"/>
          <w:szCs w:val="24"/>
        </w:rPr>
        <w:t>on &lt;Insert Time and Date&gt;.</w:t>
      </w:r>
    </w:p>
    <w:p w:rsidR="002E1186" w:rsidRPr="00B378FF" w:rsidRDefault="002E1186" w:rsidP="002E1186">
      <w:pPr>
        <w:jc w:val="both"/>
        <w:rPr>
          <w:rFonts w:ascii="Tw Cen MT" w:hAnsi="Tw Cen MT" w:cstheme="minorHAnsi"/>
          <w:sz w:val="24"/>
          <w:szCs w:val="24"/>
        </w:rPr>
      </w:pPr>
    </w:p>
    <w:p w:rsidR="00FE23F5" w:rsidRDefault="002E1186" w:rsidP="002E1186">
      <w:pPr>
        <w:rPr>
          <w:rFonts w:ascii="Tw Cen MT" w:hAnsi="Tw Cen MT" w:cs="Arial"/>
          <w:sz w:val="24"/>
          <w:szCs w:val="24"/>
        </w:rPr>
      </w:pPr>
      <w:r w:rsidRPr="00B378FF">
        <w:rPr>
          <w:rFonts w:ascii="Tw Cen MT" w:hAnsi="Tw Cen MT" w:cstheme="minorHAnsi"/>
          <w:b/>
          <w:sz w:val="24"/>
          <w:szCs w:val="24"/>
        </w:rPr>
        <w:t>Remember: Do it right and do it once</w:t>
      </w:r>
      <w:r>
        <w:rPr>
          <w:rFonts w:ascii="Tw Cen MT" w:hAnsi="Tw Cen MT" w:cstheme="minorHAnsi"/>
          <w:b/>
          <w:sz w:val="24"/>
          <w:szCs w:val="24"/>
        </w:rPr>
        <w:t>.</w:t>
      </w:r>
      <w:r w:rsidRPr="00B378FF">
        <w:rPr>
          <w:rFonts w:ascii="Tw Cen MT" w:hAnsi="Tw Cen MT" w:cstheme="minorHAnsi"/>
          <w:b/>
          <w:sz w:val="24"/>
          <w:szCs w:val="24"/>
        </w:rPr>
        <w:t xml:space="preserve"> </w:t>
      </w:r>
      <w:r>
        <w:rPr>
          <w:rFonts w:ascii="Tw Cen MT" w:hAnsi="Tw Cen MT" w:cstheme="minorHAnsi"/>
          <w:b/>
          <w:sz w:val="24"/>
          <w:szCs w:val="24"/>
        </w:rPr>
        <w:t>F</w:t>
      </w:r>
      <w:r w:rsidRPr="00B378FF">
        <w:rPr>
          <w:rFonts w:ascii="Tw Cen MT" w:hAnsi="Tw Cen MT" w:cstheme="minorHAnsi"/>
          <w:b/>
          <w:sz w:val="24"/>
          <w:szCs w:val="24"/>
        </w:rPr>
        <w:t>ailure to fully complete the assignment will result in consequences.</w:t>
      </w:r>
      <w:bookmarkStart w:id="0" w:name="_GoBack"/>
      <w:bookmarkEnd w:id="0"/>
    </w:p>
    <w:p w:rsidR="00CB389B" w:rsidRPr="00FE23F5" w:rsidRDefault="00CB389B" w:rsidP="00BA7ED1">
      <w:pPr>
        <w:rPr>
          <w:rFonts w:ascii="Tw Cen MT" w:hAnsi="Tw Cen MT" w:cs="Times"/>
          <w:sz w:val="24"/>
          <w:szCs w:val="24"/>
        </w:rPr>
      </w:pPr>
    </w:p>
    <w:p w:rsidR="009F508F" w:rsidRDefault="009F508F" w:rsidP="009F508F">
      <w:pPr>
        <w:rPr>
          <w:rFonts w:ascii="Tw Cen MT" w:hAnsi="Tw Cen MT"/>
          <w:sz w:val="24"/>
          <w:szCs w:val="24"/>
        </w:rPr>
      </w:pPr>
      <w:r>
        <w:rPr>
          <w:rFonts w:ascii="Tw Cen MT" w:hAnsi="Tw Cen MT"/>
          <w:sz w:val="24"/>
          <w:szCs w:val="24"/>
        </w:rPr>
        <w:t>Sincerely,</w:t>
      </w:r>
    </w:p>
    <w:p w:rsidR="009F508F" w:rsidRDefault="009F508F" w:rsidP="009F508F">
      <w:pPr>
        <w:rPr>
          <w:rFonts w:ascii="Tw Cen MT" w:hAnsi="Tw Cen MT"/>
          <w:sz w:val="24"/>
          <w:szCs w:val="24"/>
        </w:rPr>
      </w:pPr>
      <w:r>
        <w:rPr>
          <w:rFonts w:ascii="Tw Cen MT" w:hAnsi="Tw Cen MT"/>
          <w:sz w:val="24"/>
          <w:szCs w:val="24"/>
        </w:rPr>
        <w:t>&lt;Insert VPM’s Name&gt;</w:t>
      </w:r>
    </w:p>
    <w:p w:rsidR="009F508F" w:rsidRDefault="006A0033" w:rsidP="009F508F">
      <w:pPr>
        <w:rPr>
          <w:rFonts w:ascii="Tw Cen MT" w:hAnsi="Tw Cen MT"/>
          <w:sz w:val="24"/>
          <w:szCs w:val="24"/>
        </w:rPr>
      </w:pPr>
      <w:r>
        <w:rPr>
          <w:rFonts w:ascii="Tw Cen MT" w:hAnsi="Tw Cen MT"/>
          <w:sz w:val="24"/>
          <w:szCs w:val="24"/>
        </w:rPr>
        <w:t>Vice President of Membership</w:t>
      </w:r>
    </w:p>
    <w:p w:rsidR="006A0033" w:rsidRDefault="006A0033" w:rsidP="009F508F">
      <w:pPr>
        <w:rPr>
          <w:rFonts w:ascii="Tw Cen MT" w:hAnsi="Tw Cen MT"/>
          <w:sz w:val="24"/>
          <w:szCs w:val="24"/>
        </w:rPr>
      </w:pPr>
      <w:r>
        <w:rPr>
          <w:rFonts w:ascii="Tw Cen MT" w:hAnsi="Tw Cen MT"/>
          <w:sz w:val="24"/>
          <w:szCs w:val="24"/>
        </w:rPr>
        <w:t>Alpha Kappa Psi – Beta Iota Chapter</w:t>
      </w:r>
    </w:p>
    <w:sectPr w:rsidR="006A0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60C"/>
    <w:multiLevelType w:val="hybridMultilevel"/>
    <w:tmpl w:val="6994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337E7"/>
    <w:multiLevelType w:val="hybridMultilevel"/>
    <w:tmpl w:val="5CBAD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8683A"/>
    <w:multiLevelType w:val="hybridMultilevel"/>
    <w:tmpl w:val="7A2A2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B07F3"/>
    <w:multiLevelType w:val="hybridMultilevel"/>
    <w:tmpl w:val="5150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43EE7"/>
    <w:multiLevelType w:val="hybridMultilevel"/>
    <w:tmpl w:val="E5CC7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826BD0"/>
    <w:multiLevelType w:val="hybridMultilevel"/>
    <w:tmpl w:val="A186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27581"/>
    <w:multiLevelType w:val="hybridMultilevel"/>
    <w:tmpl w:val="C326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33273"/>
    <w:multiLevelType w:val="hybridMultilevel"/>
    <w:tmpl w:val="59BE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4869BD"/>
    <w:multiLevelType w:val="hybridMultilevel"/>
    <w:tmpl w:val="67E8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73C5D"/>
    <w:multiLevelType w:val="hybridMultilevel"/>
    <w:tmpl w:val="0E9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DE15B0"/>
    <w:multiLevelType w:val="hybridMultilevel"/>
    <w:tmpl w:val="7604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A387B"/>
    <w:multiLevelType w:val="hybridMultilevel"/>
    <w:tmpl w:val="EB56E97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76D638A2"/>
    <w:multiLevelType w:val="hybridMultilevel"/>
    <w:tmpl w:val="BC523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155212"/>
    <w:multiLevelType w:val="hybridMultilevel"/>
    <w:tmpl w:val="9D6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5"/>
  </w:num>
  <w:num w:numId="5">
    <w:abstractNumId w:val="7"/>
  </w:num>
  <w:num w:numId="6">
    <w:abstractNumId w:val="9"/>
  </w:num>
  <w:num w:numId="7">
    <w:abstractNumId w:val="1"/>
  </w:num>
  <w:num w:numId="8">
    <w:abstractNumId w:val="6"/>
  </w:num>
  <w:num w:numId="9">
    <w:abstractNumId w:val="13"/>
  </w:num>
  <w:num w:numId="10">
    <w:abstractNumId w:val="0"/>
  </w:num>
  <w:num w:numId="11">
    <w:abstractNumId w:val="8"/>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C8"/>
    <w:rsid w:val="00000453"/>
    <w:rsid w:val="00137DAD"/>
    <w:rsid w:val="002E1186"/>
    <w:rsid w:val="002F4325"/>
    <w:rsid w:val="004209F4"/>
    <w:rsid w:val="00493BD7"/>
    <w:rsid w:val="004C618D"/>
    <w:rsid w:val="006A0033"/>
    <w:rsid w:val="00727546"/>
    <w:rsid w:val="0075117F"/>
    <w:rsid w:val="00761D66"/>
    <w:rsid w:val="00765933"/>
    <w:rsid w:val="008465DF"/>
    <w:rsid w:val="00865492"/>
    <w:rsid w:val="008C7920"/>
    <w:rsid w:val="009F508F"/>
    <w:rsid w:val="00BA7ED1"/>
    <w:rsid w:val="00BC16E5"/>
    <w:rsid w:val="00CB389B"/>
    <w:rsid w:val="00CC1E23"/>
    <w:rsid w:val="00CD65C8"/>
    <w:rsid w:val="00EE0DBF"/>
    <w:rsid w:val="00F20904"/>
    <w:rsid w:val="00FE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1"/>
    <w:qFormat/>
    <w:rsid w:val="00CD65C8"/>
    <w:rPr>
      <w:rFonts w:ascii="Calibri" w:eastAsia="Calibri" w:hAnsi="Calibri" w:cs="Times New Roman"/>
    </w:rPr>
  </w:style>
  <w:style w:type="paragraph" w:styleId="ListParagraph">
    <w:name w:val="List Paragraph"/>
    <w:basedOn w:val="Normal"/>
    <w:qFormat/>
    <w:rsid w:val="00493BD7"/>
    <w:pPr>
      <w:ind w:left="720"/>
      <w:contextualSpacing/>
    </w:pPr>
  </w:style>
  <w:style w:type="paragraph" w:customStyle="1" w:styleId="Default">
    <w:name w:val="Default"/>
    <w:rsid w:val="008465DF"/>
    <w:pPr>
      <w:autoSpaceDE w:val="0"/>
      <w:autoSpaceDN w:val="0"/>
      <w:adjustRightInd w:val="0"/>
    </w:pPr>
    <w:rPr>
      <w:rFonts w:ascii="Tw Cen MT" w:hAnsi="Tw Cen MT" w:cs="Tw Cen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1"/>
    <w:qFormat/>
    <w:rsid w:val="00CD65C8"/>
    <w:rPr>
      <w:rFonts w:ascii="Calibri" w:eastAsia="Calibri" w:hAnsi="Calibri" w:cs="Times New Roman"/>
    </w:rPr>
  </w:style>
  <w:style w:type="paragraph" w:styleId="ListParagraph">
    <w:name w:val="List Paragraph"/>
    <w:basedOn w:val="Normal"/>
    <w:qFormat/>
    <w:rsid w:val="00493BD7"/>
    <w:pPr>
      <w:ind w:left="720"/>
      <w:contextualSpacing/>
    </w:pPr>
  </w:style>
  <w:style w:type="paragraph" w:customStyle="1" w:styleId="Default">
    <w:name w:val="Default"/>
    <w:rsid w:val="008465DF"/>
    <w:pPr>
      <w:autoSpaceDE w:val="0"/>
      <w:autoSpaceDN w:val="0"/>
      <w:adjustRightInd w:val="0"/>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mcer.MCEERStudent2</dc:creator>
  <cp:lastModifiedBy>mcer.MCEERStudent2</cp:lastModifiedBy>
  <cp:revision>3</cp:revision>
  <dcterms:created xsi:type="dcterms:W3CDTF">2012-11-16T18:40:00Z</dcterms:created>
  <dcterms:modified xsi:type="dcterms:W3CDTF">2012-11-16T18:41:00Z</dcterms:modified>
</cp:coreProperties>
</file>