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C8" w:rsidRPr="00493BD7" w:rsidRDefault="00CD65C8" w:rsidP="00CD65C8">
      <w:pPr>
        <w:jc w:val="center"/>
        <w:rPr>
          <w:rFonts w:ascii="Tw Cen MT" w:hAnsi="Tw Cen MT"/>
          <w:sz w:val="24"/>
          <w:szCs w:val="24"/>
        </w:rPr>
      </w:pPr>
    </w:p>
    <w:p w:rsidR="00CD65C8" w:rsidRPr="00493BD7" w:rsidRDefault="00CD65C8" w:rsidP="00CD65C8">
      <w:pPr>
        <w:jc w:val="center"/>
        <w:rPr>
          <w:rFonts w:ascii="Tw Cen MT" w:hAnsi="Tw Cen MT"/>
          <w:sz w:val="24"/>
          <w:szCs w:val="24"/>
        </w:rPr>
      </w:pPr>
      <w:r w:rsidRPr="00493BD7">
        <w:rPr>
          <w:rFonts w:ascii="Tw Cen MT" w:hAnsi="Tw Cen MT"/>
          <w:noProof/>
          <w:sz w:val="24"/>
          <w:szCs w:val="24"/>
        </w:rPr>
        <w:drawing>
          <wp:inline distT="0" distB="0" distL="0" distR="0" wp14:anchorId="3264DACB" wp14:editId="622A7EA0">
            <wp:extent cx="3066415" cy="30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415" cy="3084830"/>
                    </a:xfrm>
                    <a:prstGeom prst="rect">
                      <a:avLst/>
                    </a:prstGeom>
                    <a:noFill/>
                  </pic:spPr>
                </pic:pic>
              </a:graphicData>
            </a:graphic>
          </wp:inline>
        </w:drawing>
      </w:r>
    </w:p>
    <w:p w:rsidR="00CD65C8" w:rsidRPr="00493BD7" w:rsidRDefault="00CD65C8" w:rsidP="00CD65C8">
      <w:pPr>
        <w:jc w:val="center"/>
        <w:rPr>
          <w:rFonts w:ascii="Tw Cen MT" w:hAnsi="Tw Cen MT"/>
          <w:sz w:val="24"/>
          <w:szCs w:val="24"/>
        </w:rPr>
      </w:pPr>
    </w:p>
    <w:p w:rsidR="00474231" w:rsidRPr="00493BD7" w:rsidRDefault="00CD65C8" w:rsidP="00CD65C8">
      <w:pPr>
        <w:jc w:val="center"/>
        <w:rPr>
          <w:rFonts w:ascii="Tw Cen MT" w:hAnsi="Tw Cen MT"/>
          <w:b/>
          <w:sz w:val="24"/>
          <w:szCs w:val="24"/>
        </w:rPr>
      </w:pPr>
      <w:r w:rsidRPr="00493BD7">
        <w:rPr>
          <w:rFonts w:ascii="Tw Cen MT" w:hAnsi="Tw Cen MT"/>
          <w:b/>
          <w:sz w:val="24"/>
          <w:szCs w:val="24"/>
        </w:rPr>
        <w:t>&lt;Insert Semester and Year&gt;</w:t>
      </w:r>
    </w:p>
    <w:p w:rsidR="00CD65C8" w:rsidRPr="00493BD7" w:rsidRDefault="00CD65C8" w:rsidP="00CD65C8">
      <w:pPr>
        <w:jc w:val="center"/>
        <w:rPr>
          <w:rFonts w:ascii="Tw Cen MT" w:hAnsi="Tw Cen MT"/>
          <w:b/>
          <w:sz w:val="24"/>
          <w:szCs w:val="24"/>
        </w:rPr>
      </w:pPr>
      <w:r w:rsidRPr="00493BD7">
        <w:rPr>
          <w:rFonts w:ascii="Tw Cen MT" w:hAnsi="Tw Cen MT"/>
          <w:b/>
          <w:sz w:val="24"/>
          <w:szCs w:val="24"/>
        </w:rPr>
        <w:t>&lt;Insert Pledge Class</w:t>
      </w:r>
      <w:r w:rsidR="00137DAD" w:rsidRPr="00493BD7">
        <w:rPr>
          <w:rFonts w:ascii="Tw Cen MT" w:hAnsi="Tw Cen MT"/>
          <w:b/>
          <w:sz w:val="24"/>
          <w:szCs w:val="24"/>
        </w:rPr>
        <w:t xml:space="preserve"> </w:t>
      </w:r>
      <w:r w:rsidRPr="00493BD7">
        <w:rPr>
          <w:rFonts w:ascii="Tw Cen MT" w:hAnsi="Tw Cen MT"/>
          <w:b/>
          <w:sz w:val="24"/>
          <w:szCs w:val="24"/>
        </w:rPr>
        <w:t>&gt;</w:t>
      </w:r>
    </w:p>
    <w:p w:rsidR="00CD65C8" w:rsidRPr="00493BD7" w:rsidRDefault="00CD65C8" w:rsidP="00CD65C8">
      <w:pPr>
        <w:jc w:val="center"/>
        <w:rPr>
          <w:rFonts w:ascii="Tw Cen MT" w:hAnsi="Tw Cen MT"/>
          <w:sz w:val="24"/>
          <w:szCs w:val="24"/>
        </w:rPr>
      </w:pPr>
    </w:p>
    <w:p w:rsidR="00CD65C8" w:rsidRPr="00493BD7" w:rsidRDefault="00A72C20" w:rsidP="00CD65C8">
      <w:pPr>
        <w:jc w:val="center"/>
        <w:rPr>
          <w:rFonts w:ascii="Tw Cen MT" w:hAnsi="Tw Cen MT"/>
          <w:b/>
          <w:sz w:val="24"/>
          <w:szCs w:val="24"/>
        </w:rPr>
      </w:pPr>
      <w:r>
        <w:rPr>
          <w:rFonts w:ascii="Tw Cen MT" w:hAnsi="Tw Cen MT" w:cs="Arial"/>
          <w:b/>
          <w:sz w:val="24"/>
          <w:szCs w:val="24"/>
        </w:rPr>
        <w:t>Branding</w:t>
      </w:r>
      <w:r w:rsidR="008465DF">
        <w:rPr>
          <w:rFonts w:ascii="Tw Cen MT" w:hAnsi="Tw Cen MT" w:cs="Arial"/>
          <w:b/>
          <w:sz w:val="24"/>
          <w:szCs w:val="24"/>
        </w:rPr>
        <w:t xml:space="preserve"> Project</w:t>
      </w:r>
    </w:p>
    <w:p w:rsidR="00CD65C8" w:rsidRPr="00493BD7" w:rsidRDefault="00CD65C8" w:rsidP="00CD65C8">
      <w:pPr>
        <w:jc w:val="center"/>
        <w:rPr>
          <w:rFonts w:ascii="Tw Cen MT" w:hAnsi="Tw Cen MT"/>
          <w:sz w:val="24"/>
          <w:szCs w:val="24"/>
        </w:rPr>
      </w:pPr>
    </w:p>
    <w:p w:rsidR="00CD65C8" w:rsidRDefault="00CD65C8" w:rsidP="00CD65C8">
      <w:pPr>
        <w:rPr>
          <w:rFonts w:ascii="Tw Cen MT" w:hAnsi="Tw Cen MT"/>
          <w:sz w:val="24"/>
          <w:szCs w:val="24"/>
        </w:rPr>
      </w:pPr>
      <w:r w:rsidRPr="00493BD7">
        <w:rPr>
          <w:rFonts w:ascii="Tw Cen MT" w:hAnsi="Tw Cen MT"/>
          <w:sz w:val="24"/>
          <w:szCs w:val="24"/>
        </w:rPr>
        <w:t>&lt;Insert Pledge Class</w:t>
      </w:r>
      <w:r w:rsidR="00137DAD" w:rsidRPr="00493BD7">
        <w:rPr>
          <w:rFonts w:ascii="Tw Cen MT" w:hAnsi="Tw Cen MT"/>
          <w:sz w:val="24"/>
          <w:szCs w:val="24"/>
        </w:rPr>
        <w:t xml:space="preserve"> </w:t>
      </w:r>
      <w:r w:rsidRPr="00493BD7">
        <w:rPr>
          <w:rFonts w:ascii="Tw Cen MT" w:hAnsi="Tw Cen MT"/>
          <w:sz w:val="24"/>
          <w:szCs w:val="24"/>
        </w:rPr>
        <w:t>&gt;,</w:t>
      </w:r>
    </w:p>
    <w:p w:rsidR="008465DF" w:rsidRDefault="008465DF" w:rsidP="00CD65C8">
      <w:pPr>
        <w:rPr>
          <w:rFonts w:ascii="Tw Cen MT" w:hAnsi="Tw Cen MT"/>
          <w:sz w:val="24"/>
          <w:szCs w:val="24"/>
        </w:rPr>
      </w:pPr>
    </w:p>
    <w:p w:rsidR="00BE25C3" w:rsidRPr="00EE4E9D" w:rsidRDefault="00BE25C3" w:rsidP="00BE25C3">
      <w:pPr>
        <w:pStyle w:val="FreeForm"/>
        <w:rPr>
          <w:rFonts w:ascii="Tw Cen MT" w:hAnsi="Tw Cen MT"/>
          <w:szCs w:val="24"/>
        </w:rPr>
      </w:pPr>
      <w:r w:rsidRPr="00EE4E9D">
        <w:rPr>
          <w:rFonts w:ascii="Tw Cen MT" w:hAnsi="Tw Cen MT"/>
          <w:szCs w:val="24"/>
        </w:rPr>
        <w:t xml:space="preserve">Traditionally, every pledge class has created a brand.  You will have the same opportunity to showcase yours.  It's time to make your pledge class identifiable to the Brotherhood.  Before that, you need to meet the following criteria: </w:t>
      </w:r>
    </w:p>
    <w:p w:rsidR="00BE25C3" w:rsidRPr="00EE4E9D" w:rsidRDefault="00BE25C3" w:rsidP="00BE25C3">
      <w:pPr>
        <w:pStyle w:val="FreeForm"/>
        <w:rPr>
          <w:rFonts w:ascii="Tw Cen MT" w:hAnsi="Tw Cen MT"/>
          <w:szCs w:val="24"/>
        </w:rPr>
      </w:pPr>
    </w:p>
    <w:p w:rsidR="00BE25C3" w:rsidRPr="00EE4E9D" w:rsidRDefault="00BE25C3" w:rsidP="00BE25C3">
      <w:pPr>
        <w:pStyle w:val="FreeForm"/>
        <w:numPr>
          <w:ilvl w:val="0"/>
          <w:numId w:val="12"/>
        </w:numPr>
        <w:tabs>
          <w:tab w:val="clear" w:pos="500"/>
          <w:tab w:val="num" w:pos="720"/>
        </w:tabs>
        <w:ind w:left="720" w:hanging="500"/>
        <w:rPr>
          <w:rFonts w:ascii="Tw Cen MT" w:hAnsi="Tw Cen MT"/>
          <w:szCs w:val="24"/>
        </w:rPr>
      </w:pPr>
      <w:r w:rsidRPr="00EE4E9D">
        <w:rPr>
          <w:rFonts w:ascii="Tw Cen MT" w:hAnsi="Tw Cen MT"/>
          <w:szCs w:val="24"/>
        </w:rPr>
        <w:t>A t-shirt representing your pledge class, which you will ALL wear during your presentation.</w:t>
      </w:r>
    </w:p>
    <w:p w:rsidR="00BE25C3" w:rsidRPr="00EE4E9D" w:rsidRDefault="00BE25C3" w:rsidP="00BE25C3">
      <w:pPr>
        <w:pStyle w:val="FreeForm"/>
        <w:numPr>
          <w:ilvl w:val="0"/>
          <w:numId w:val="13"/>
        </w:numPr>
        <w:tabs>
          <w:tab w:val="clear" w:pos="500"/>
          <w:tab w:val="num" w:pos="720"/>
        </w:tabs>
        <w:ind w:left="720" w:hanging="500"/>
        <w:rPr>
          <w:rFonts w:ascii="Tw Cen MT" w:hAnsi="Tw Cen MT"/>
          <w:szCs w:val="24"/>
        </w:rPr>
      </w:pPr>
      <w:r w:rsidRPr="00EE4E9D">
        <w:rPr>
          <w:rFonts w:ascii="Tw Cen MT" w:hAnsi="Tw Cen MT"/>
          <w:szCs w:val="24"/>
        </w:rPr>
        <w:t xml:space="preserve">A name for your pledge class.  For example, the Deltas were the “Delta Force”, Iotas were known as the "Iota Ascendants,” and the Kappas were known as the "Kappaccinos".  You too will make a unique name using </w:t>
      </w:r>
      <w:r>
        <w:rPr>
          <w:rFonts w:ascii="Tw Cen MT" w:hAnsi="Tw Cen MT"/>
          <w:szCs w:val="24"/>
        </w:rPr>
        <w:t>&lt;Insert Pledge Class&gt;</w:t>
      </w:r>
      <w:r w:rsidRPr="00EE4E9D">
        <w:rPr>
          <w:rFonts w:ascii="Tw Cen MT" w:hAnsi="Tw Cen MT"/>
          <w:szCs w:val="24"/>
        </w:rPr>
        <w:t xml:space="preserve"> in it.</w:t>
      </w:r>
    </w:p>
    <w:p w:rsidR="00BE25C3" w:rsidRPr="00EE4E9D" w:rsidRDefault="00BE25C3" w:rsidP="00BE25C3">
      <w:pPr>
        <w:pStyle w:val="FreeForm"/>
        <w:numPr>
          <w:ilvl w:val="0"/>
          <w:numId w:val="14"/>
        </w:numPr>
        <w:tabs>
          <w:tab w:val="clear" w:pos="500"/>
          <w:tab w:val="num" w:pos="720"/>
        </w:tabs>
        <w:ind w:left="720" w:hanging="500"/>
        <w:rPr>
          <w:rFonts w:ascii="Tw Cen MT" w:hAnsi="Tw Cen MT"/>
          <w:szCs w:val="24"/>
        </w:rPr>
      </w:pPr>
      <w:r w:rsidRPr="00EE4E9D">
        <w:rPr>
          <w:rFonts w:ascii="Tw Cen MT" w:hAnsi="Tw Cen MT"/>
          <w:szCs w:val="24"/>
        </w:rPr>
        <w:t>A color scheme or design that supplements your brand, with symbolism.</w:t>
      </w:r>
    </w:p>
    <w:p w:rsidR="00BE25C3" w:rsidRPr="00EE4E9D" w:rsidRDefault="00BE25C3" w:rsidP="00BE25C3">
      <w:pPr>
        <w:pStyle w:val="FreeForm"/>
        <w:numPr>
          <w:ilvl w:val="0"/>
          <w:numId w:val="15"/>
        </w:numPr>
        <w:tabs>
          <w:tab w:val="clear" w:pos="500"/>
          <w:tab w:val="num" w:pos="720"/>
        </w:tabs>
        <w:ind w:left="720" w:hanging="500"/>
        <w:rPr>
          <w:rFonts w:ascii="Tw Cen MT" w:hAnsi="Tw Cen MT"/>
          <w:szCs w:val="24"/>
        </w:rPr>
      </w:pPr>
      <w:r w:rsidRPr="00EE4E9D">
        <w:rPr>
          <w:rFonts w:ascii="Tw Cen MT" w:hAnsi="Tw Cen MT"/>
          <w:szCs w:val="24"/>
        </w:rPr>
        <w:t>A mission statement for your class.</w:t>
      </w:r>
    </w:p>
    <w:p w:rsidR="00BE25C3" w:rsidRPr="00EE4E9D" w:rsidRDefault="00BE25C3" w:rsidP="00BE25C3">
      <w:pPr>
        <w:pStyle w:val="FreeForm"/>
        <w:numPr>
          <w:ilvl w:val="0"/>
          <w:numId w:val="16"/>
        </w:numPr>
        <w:tabs>
          <w:tab w:val="clear" w:pos="500"/>
          <w:tab w:val="num" w:pos="720"/>
        </w:tabs>
        <w:ind w:left="720" w:hanging="500"/>
        <w:rPr>
          <w:rFonts w:ascii="Tw Cen MT" w:hAnsi="Tw Cen MT"/>
          <w:szCs w:val="24"/>
        </w:rPr>
      </w:pPr>
      <w:r w:rsidRPr="00EE4E9D">
        <w:rPr>
          <w:rFonts w:ascii="Tw Cen MT" w:hAnsi="Tw Cen MT"/>
          <w:szCs w:val="24"/>
        </w:rPr>
        <w:t>A tagline that represents your class.</w:t>
      </w:r>
    </w:p>
    <w:p w:rsidR="00BE25C3" w:rsidRPr="00EE4E9D" w:rsidRDefault="00BE25C3" w:rsidP="00BE25C3">
      <w:pPr>
        <w:pStyle w:val="FreeForm"/>
        <w:numPr>
          <w:ilvl w:val="0"/>
          <w:numId w:val="17"/>
        </w:numPr>
        <w:tabs>
          <w:tab w:val="clear" w:pos="500"/>
          <w:tab w:val="num" w:pos="720"/>
        </w:tabs>
        <w:ind w:left="720" w:hanging="500"/>
        <w:rPr>
          <w:rFonts w:ascii="Tw Cen MT" w:hAnsi="Tw Cen MT"/>
          <w:szCs w:val="24"/>
        </w:rPr>
      </w:pPr>
      <w:r w:rsidRPr="00EE4E9D">
        <w:rPr>
          <w:rFonts w:ascii="Tw Cen MT" w:hAnsi="Tw Cen MT"/>
          <w:szCs w:val="24"/>
        </w:rPr>
        <w:t xml:space="preserve">Five (5) core values signifying your pledge class.  These must be different from those of Alpha Kappa Psi. </w:t>
      </w:r>
    </w:p>
    <w:p w:rsidR="00BE25C3" w:rsidRPr="00EE4E9D" w:rsidRDefault="00BE25C3" w:rsidP="00BE25C3">
      <w:pPr>
        <w:pStyle w:val="FreeForm"/>
        <w:numPr>
          <w:ilvl w:val="0"/>
          <w:numId w:val="18"/>
        </w:numPr>
        <w:tabs>
          <w:tab w:val="clear" w:pos="500"/>
          <w:tab w:val="num" w:pos="720"/>
        </w:tabs>
        <w:ind w:left="720" w:hanging="500"/>
        <w:rPr>
          <w:rFonts w:ascii="Tw Cen MT" w:hAnsi="Tw Cen MT"/>
          <w:szCs w:val="24"/>
        </w:rPr>
      </w:pPr>
      <w:r w:rsidRPr="00EE4E9D">
        <w:rPr>
          <w:rFonts w:ascii="Tw Cen MT" w:hAnsi="Tw Cen MT"/>
          <w:szCs w:val="24"/>
        </w:rPr>
        <w:t xml:space="preserve">A song that represents your class.  </w:t>
      </w:r>
    </w:p>
    <w:p w:rsidR="00BE25C3" w:rsidRPr="00EE4E9D" w:rsidRDefault="00BE25C3" w:rsidP="00BE25C3">
      <w:pPr>
        <w:pStyle w:val="FreeForm"/>
        <w:numPr>
          <w:ilvl w:val="0"/>
          <w:numId w:val="19"/>
        </w:numPr>
        <w:tabs>
          <w:tab w:val="clear" w:pos="500"/>
          <w:tab w:val="num" w:pos="720"/>
        </w:tabs>
        <w:ind w:left="720" w:hanging="500"/>
        <w:rPr>
          <w:rFonts w:ascii="Tw Cen MT" w:hAnsi="Tw Cen MT"/>
          <w:szCs w:val="24"/>
        </w:rPr>
      </w:pPr>
      <w:r w:rsidRPr="00EE4E9D">
        <w:rPr>
          <w:rFonts w:ascii="Tw Cen MT" w:hAnsi="Tw Cen MT"/>
          <w:szCs w:val="24"/>
        </w:rPr>
        <w:t xml:space="preserve">A commercial advertising the </w:t>
      </w:r>
      <w:r>
        <w:rPr>
          <w:rFonts w:ascii="Tw Cen MT" w:hAnsi="Tw Cen MT"/>
          <w:szCs w:val="24"/>
        </w:rPr>
        <w:t xml:space="preserve">&lt;Insert </w:t>
      </w:r>
      <w:r w:rsidRPr="00EE4E9D">
        <w:rPr>
          <w:rFonts w:ascii="Tw Cen MT" w:hAnsi="Tw Cen MT"/>
          <w:szCs w:val="24"/>
        </w:rPr>
        <w:t>Pledge Class</w:t>
      </w:r>
      <w:r>
        <w:rPr>
          <w:rFonts w:ascii="Tw Cen MT" w:hAnsi="Tw Cen MT"/>
          <w:szCs w:val="24"/>
        </w:rPr>
        <w:t>&gt;</w:t>
      </w:r>
      <w:r w:rsidRPr="00EE4E9D">
        <w:rPr>
          <w:rFonts w:ascii="Tw Cen MT" w:hAnsi="Tw Cen MT"/>
          <w:szCs w:val="24"/>
        </w:rPr>
        <w:t>.  This may be acted out during your presentation or videotaped.</w:t>
      </w:r>
    </w:p>
    <w:p w:rsidR="00BE25C3" w:rsidRPr="00EE4E9D" w:rsidRDefault="00BE25C3" w:rsidP="00BE25C3">
      <w:pPr>
        <w:pStyle w:val="FreeForm"/>
        <w:numPr>
          <w:ilvl w:val="0"/>
          <w:numId w:val="19"/>
        </w:numPr>
        <w:tabs>
          <w:tab w:val="clear" w:pos="500"/>
          <w:tab w:val="num" w:pos="720"/>
        </w:tabs>
        <w:ind w:left="720" w:hanging="500"/>
        <w:rPr>
          <w:rFonts w:ascii="Tw Cen MT" w:hAnsi="Tw Cen MT"/>
          <w:szCs w:val="24"/>
        </w:rPr>
      </w:pPr>
      <w:r w:rsidRPr="00EE4E9D">
        <w:rPr>
          <w:rFonts w:ascii="Tw Cen MT" w:hAnsi="Tw Cen MT"/>
          <w:szCs w:val="24"/>
        </w:rPr>
        <w:t xml:space="preserve">Your presentation should be close to but not exceed </w:t>
      </w:r>
      <w:r>
        <w:rPr>
          <w:rFonts w:ascii="Tw Cen MT" w:hAnsi="Tw Cen MT"/>
          <w:szCs w:val="24"/>
        </w:rPr>
        <w:t>&lt;Insert Time Limit&gt;</w:t>
      </w:r>
      <w:r w:rsidRPr="00EE4E9D">
        <w:rPr>
          <w:rFonts w:ascii="Tw Cen MT" w:hAnsi="Tw Cen MT"/>
          <w:szCs w:val="24"/>
        </w:rPr>
        <w:t xml:space="preserve">.  You will be timed by one of our wardens, therefore anything over </w:t>
      </w:r>
      <w:r>
        <w:rPr>
          <w:rFonts w:ascii="Tw Cen MT" w:hAnsi="Tw Cen MT"/>
          <w:szCs w:val="24"/>
        </w:rPr>
        <w:t>&lt;Insert Time Limit&gt;</w:t>
      </w:r>
      <w:r w:rsidRPr="00EE4E9D">
        <w:rPr>
          <w:rFonts w:ascii="Tw Cen MT" w:hAnsi="Tw Cen MT"/>
          <w:szCs w:val="24"/>
        </w:rPr>
        <w:t xml:space="preserve"> will be cut off.  </w:t>
      </w:r>
    </w:p>
    <w:p w:rsidR="00BE25C3" w:rsidRPr="00EE4E9D" w:rsidRDefault="00BE25C3" w:rsidP="00BE25C3">
      <w:pPr>
        <w:pStyle w:val="FreeForm"/>
        <w:tabs>
          <w:tab w:val="left" w:pos="220"/>
          <w:tab w:val="left" w:pos="720"/>
        </w:tabs>
        <w:rPr>
          <w:rFonts w:ascii="Tw Cen MT" w:hAnsi="Tw Cen MT"/>
          <w:szCs w:val="24"/>
        </w:rPr>
      </w:pPr>
    </w:p>
    <w:p w:rsidR="007272B6" w:rsidRDefault="00BE25C3" w:rsidP="00BE25C3">
      <w:pPr>
        <w:rPr>
          <w:rFonts w:ascii="Tw Cen MT" w:hAnsi="Tw Cen MT"/>
          <w:sz w:val="24"/>
        </w:rPr>
      </w:pPr>
      <w:r w:rsidRPr="00EE4E9D">
        <w:rPr>
          <w:rFonts w:ascii="Tw Cen MT" w:hAnsi="Tw Cen MT"/>
          <w:sz w:val="24"/>
          <w:szCs w:val="24"/>
        </w:rPr>
        <w:t xml:space="preserve">Think critically yet creatively and rationally.  Anything that you feel would help the Brotherhood better understand your pledge class may be included.  You may utilize any presentation method you wish.  It is extremely important that your presentation is thoroughly rehearsed.  Do not ruin </w:t>
      </w:r>
      <w:r w:rsidRPr="00EE4E9D">
        <w:rPr>
          <w:rFonts w:ascii="Tw Cen MT" w:hAnsi="Tw Cen MT"/>
          <w:sz w:val="24"/>
          <w:szCs w:val="24"/>
        </w:rPr>
        <w:lastRenderedPageBreak/>
        <w:t xml:space="preserve">good content with a lack of preparation.  The presentation will take place on </w:t>
      </w:r>
      <w:r>
        <w:rPr>
          <w:rFonts w:ascii="Tw Cen MT" w:hAnsi="Tw Cen MT"/>
          <w:sz w:val="24"/>
          <w:szCs w:val="24"/>
        </w:rPr>
        <w:t>&lt;Insert Date and Time&gt;</w:t>
      </w:r>
      <w:r w:rsidRPr="00EE4E9D">
        <w:rPr>
          <w:rFonts w:ascii="Tw Cen MT" w:hAnsi="Tw Cen MT"/>
          <w:sz w:val="24"/>
          <w:szCs w:val="24"/>
        </w:rPr>
        <w:t xml:space="preserve"> during the Brotherhood’s </w:t>
      </w:r>
      <w:r>
        <w:rPr>
          <w:rFonts w:ascii="Tw Cen MT" w:hAnsi="Tw Cen MT"/>
          <w:sz w:val="24"/>
          <w:szCs w:val="24"/>
        </w:rPr>
        <w:t>g</w:t>
      </w:r>
      <w:r w:rsidRPr="00EE4E9D">
        <w:rPr>
          <w:rFonts w:ascii="Tw Cen MT" w:hAnsi="Tw Cen MT"/>
          <w:sz w:val="24"/>
          <w:szCs w:val="24"/>
        </w:rPr>
        <w:t xml:space="preserve">eneral </w:t>
      </w:r>
      <w:r>
        <w:rPr>
          <w:rFonts w:ascii="Tw Cen MT" w:hAnsi="Tw Cen MT"/>
          <w:sz w:val="24"/>
          <w:szCs w:val="24"/>
        </w:rPr>
        <w:t>m</w:t>
      </w:r>
      <w:r w:rsidRPr="00EE4E9D">
        <w:rPr>
          <w:rFonts w:ascii="Tw Cen MT" w:hAnsi="Tw Cen MT"/>
          <w:sz w:val="24"/>
          <w:szCs w:val="24"/>
        </w:rPr>
        <w:t xml:space="preserve">eeting in </w:t>
      </w:r>
      <w:r>
        <w:rPr>
          <w:rFonts w:ascii="Tw Cen MT" w:hAnsi="Tw Cen MT"/>
          <w:sz w:val="24"/>
          <w:szCs w:val="24"/>
        </w:rPr>
        <w:t>&lt;Insert Location&gt;</w:t>
      </w:r>
      <w:r w:rsidRPr="00EE4E9D">
        <w:rPr>
          <w:rFonts w:ascii="Tw Cen MT" w:hAnsi="Tw Cen MT"/>
          <w:sz w:val="24"/>
          <w:szCs w:val="24"/>
        </w:rPr>
        <w:t xml:space="preserve">.  </w:t>
      </w:r>
      <w:r w:rsidR="00C2516C">
        <w:rPr>
          <w:rFonts w:ascii="Tw Cen MT" w:hAnsi="Tw Cen MT"/>
          <w:sz w:val="24"/>
          <w:szCs w:val="24"/>
        </w:rPr>
        <w:t xml:space="preserve">You will have &lt;Insert Time Limit&gt; to present. </w:t>
      </w:r>
      <w:bookmarkStart w:id="0" w:name="_GoBack"/>
      <w:bookmarkEnd w:id="0"/>
      <w:r w:rsidRPr="00EE4E9D">
        <w:rPr>
          <w:rFonts w:ascii="Tw Cen MT" w:hAnsi="Tw Cen MT"/>
          <w:sz w:val="24"/>
          <w:szCs w:val="24"/>
        </w:rPr>
        <w:t xml:space="preserve">Please wait in front of </w:t>
      </w:r>
      <w:r>
        <w:rPr>
          <w:rFonts w:ascii="Tw Cen MT" w:hAnsi="Tw Cen MT"/>
          <w:sz w:val="24"/>
          <w:szCs w:val="24"/>
        </w:rPr>
        <w:t>&lt;Insert Location and Time&gt;</w:t>
      </w:r>
      <w:r w:rsidRPr="00EE4E9D">
        <w:rPr>
          <w:rFonts w:ascii="Tw Cen MT" w:hAnsi="Tw Cen MT"/>
          <w:sz w:val="24"/>
          <w:szCs w:val="24"/>
        </w:rPr>
        <w:t xml:space="preserve"> until yo</w:t>
      </w:r>
      <w:r>
        <w:rPr>
          <w:rFonts w:ascii="Tw Cen MT" w:hAnsi="Tw Cen MT"/>
          <w:sz w:val="24"/>
          <w:szCs w:val="24"/>
        </w:rPr>
        <w:t>u are called upon by &lt;Insert Pledge Master’s Name&gt;</w:t>
      </w:r>
      <w:r w:rsidRPr="00EE4E9D">
        <w:rPr>
          <w:rFonts w:ascii="Tw Cen MT" w:hAnsi="Tw Cen MT"/>
          <w:sz w:val="24"/>
          <w:szCs w:val="24"/>
        </w:rPr>
        <w:t>.</w:t>
      </w:r>
    </w:p>
    <w:p w:rsidR="00A72C20" w:rsidRPr="007272B6" w:rsidRDefault="00A72C20" w:rsidP="00A72C20">
      <w:pPr>
        <w:rPr>
          <w:rFonts w:ascii="Tw Cen MT" w:hAnsi="Tw Cen MT"/>
          <w:sz w:val="28"/>
          <w:szCs w:val="24"/>
        </w:rPr>
      </w:pPr>
    </w:p>
    <w:p w:rsidR="009F508F" w:rsidRDefault="009F508F" w:rsidP="009F508F">
      <w:pPr>
        <w:rPr>
          <w:rFonts w:ascii="Tw Cen MT" w:hAnsi="Tw Cen MT"/>
          <w:sz w:val="24"/>
          <w:szCs w:val="24"/>
        </w:rPr>
      </w:pPr>
      <w:r>
        <w:rPr>
          <w:rFonts w:ascii="Tw Cen MT" w:hAnsi="Tw Cen MT"/>
          <w:sz w:val="24"/>
          <w:szCs w:val="24"/>
        </w:rPr>
        <w:t>Sincerely,</w:t>
      </w:r>
    </w:p>
    <w:p w:rsidR="009F508F" w:rsidRDefault="009F508F" w:rsidP="009F508F">
      <w:pPr>
        <w:rPr>
          <w:rFonts w:ascii="Tw Cen MT" w:hAnsi="Tw Cen MT"/>
          <w:sz w:val="24"/>
          <w:szCs w:val="24"/>
        </w:rPr>
      </w:pPr>
      <w:r>
        <w:rPr>
          <w:rFonts w:ascii="Tw Cen MT" w:hAnsi="Tw Cen MT"/>
          <w:sz w:val="24"/>
          <w:szCs w:val="24"/>
        </w:rPr>
        <w:t>&lt;Insert VPM’s Name&gt;</w:t>
      </w:r>
    </w:p>
    <w:p w:rsidR="009F508F" w:rsidRDefault="006A0033" w:rsidP="009F508F">
      <w:pPr>
        <w:rPr>
          <w:rFonts w:ascii="Tw Cen MT" w:hAnsi="Tw Cen MT"/>
          <w:sz w:val="24"/>
          <w:szCs w:val="24"/>
        </w:rPr>
      </w:pPr>
      <w:r>
        <w:rPr>
          <w:rFonts w:ascii="Tw Cen MT" w:hAnsi="Tw Cen MT"/>
          <w:sz w:val="24"/>
          <w:szCs w:val="24"/>
        </w:rPr>
        <w:t>Vice President of Membership</w:t>
      </w:r>
    </w:p>
    <w:p w:rsidR="006A0033" w:rsidRDefault="006A0033" w:rsidP="009F508F">
      <w:pPr>
        <w:rPr>
          <w:rFonts w:ascii="Tw Cen MT" w:hAnsi="Tw Cen MT"/>
          <w:sz w:val="24"/>
          <w:szCs w:val="24"/>
        </w:rPr>
      </w:pPr>
      <w:r>
        <w:rPr>
          <w:rFonts w:ascii="Tw Cen MT" w:hAnsi="Tw Cen MT"/>
          <w:sz w:val="24"/>
          <w:szCs w:val="24"/>
        </w:rPr>
        <w:t>Alpha Kappa Psi – Beta Iota Chapter</w:t>
      </w:r>
    </w:p>
    <w:sectPr w:rsidR="006A0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Tw Cen"/>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3AD460C"/>
    <w:multiLevelType w:val="hybridMultilevel"/>
    <w:tmpl w:val="699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337E7"/>
    <w:multiLevelType w:val="hybridMultilevel"/>
    <w:tmpl w:val="5CBA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8683A"/>
    <w:multiLevelType w:val="hybridMultilevel"/>
    <w:tmpl w:val="7A2A2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43EE7"/>
    <w:multiLevelType w:val="hybridMultilevel"/>
    <w:tmpl w:val="E5CC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826BD0"/>
    <w:multiLevelType w:val="hybridMultilevel"/>
    <w:tmpl w:val="A186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27581"/>
    <w:multiLevelType w:val="hybridMultilevel"/>
    <w:tmpl w:val="C3262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33273"/>
    <w:multiLevelType w:val="hybridMultilevel"/>
    <w:tmpl w:val="59B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73C5D"/>
    <w:multiLevelType w:val="hybridMultilevel"/>
    <w:tmpl w:val="0E9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84AC9"/>
    <w:multiLevelType w:val="hybridMultilevel"/>
    <w:tmpl w:val="9CA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638A2"/>
    <w:multiLevelType w:val="hybridMultilevel"/>
    <w:tmpl w:val="BC523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155212"/>
    <w:multiLevelType w:val="hybridMultilevel"/>
    <w:tmpl w:val="9D66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12"/>
  </w:num>
  <w:num w:numId="5">
    <w:abstractNumId w:val="14"/>
  </w:num>
  <w:num w:numId="6">
    <w:abstractNumId w:val="15"/>
  </w:num>
  <w:num w:numId="7">
    <w:abstractNumId w:val="9"/>
  </w:num>
  <w:num w:numId="8">
    <w:abstractNumId w:val="13"/>
  </w:num>
  <w:num w:numId="9">
    <w:abstractNumId w:val="18"/>
  </w:num>
  <w:num w:numId="10">
    <w:abstractNumId w:val="8"/>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C8"/>
    <w:rsid w:val="00137DAD"/>
    <w:rsid w:val="002F4325"/>
    <w:rsid w:val="004209F4"/>
    <w:rsid w:val="00493BD7"/>
    <w:rsid w:val="005F0544"/>
    <w:rsid w:val="006A0033"/>
    <w:rsid w:val="007272B6"/>
    <w:rsid w:val="00727546"/>
    <w:rsid w:val="00761D66"/>
    <w:rsid w:val="008465DF"/>
    <w:rsid w:val="008C7920"/>
    <w:rsid w:val="009F508F"/>
    <w:rsid w:val="00A72C20"/>
    <w:rsid w:val="00B2337A"/>
    <w:rsid w:val="00BE25C3"/>
    <w:rsid w:val="00C07407"/>
    <w:rsid w:val="00C2516C"/>
    <w:rsid w:val="00CC1E23"/>
    <w:rsid w:val="00CD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 w:type="paragraph" w:customStyle="1" w:styleId="FreeForm">
    <w:name w:val="Free Form"/>
    <w:autoRedefine/>
    <w:rsid w:val="00BE25C3"/>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5C8"/>
    <w:rPr>
      <w:rFonts w:ascii="Tahoma" w:hAnsi="Tahoma" w:cs="Tahoma"/>
      <w:sz w:val="16"/>
      <w:szCs w:val="16"/>
    </w:rPr>
  </w:style>
  <w:style w:type="character" w:customStyle="1" w:styleId="BalloonTextChar">
    <w:name w:val="Balloon Text Char"/>
    <w:basedOn w:val="DefaultParagraphFont"/>
    <w:link w:val="BalloonText"/>
    <w:uiPriority w:val="99"/>
    <w:semiHidden/>
    <w:rsid w:val="00CD65C8"/>
    <w:rPr>
      <w:rFonts w:ascii="Tahoma" w:hAnsi="Tahoma" w:cs="Tahoma"/>
      <w:sz w:val="16"/>
      <w:szCs w:val="16"/>
    </w:rPr>
  </w:style>
  <w:style w:type="paragraph" w:styleId="NoSpacing">
    <w:name w:val="No Spacing"/>
    <w:uiPriority w:val="99"/>
    <w:qFormat/>
    <w:rsid w:val="00CD65C8"/>
    <w:rPr>
      <w:rFonts w:ascii="Calibri" w:eastAsia="Calibri" w:hAnsi="Calibri" w:cs="Times New Roman"/>
    </w:rPr>
  </w:style>
  <w:style w:type="paragraph" w:styleId="ListParagraph">
    <w:name w:val="List Paragraph"/>
    <w:basedOn w:val="Normal"/>
    <w:uiPriority w:val="34"/>
    <w:qFormat/>
    <w:rsid w:val="00493BD7"/>
    <w:pPr>
      <w:ind w:left="720"/>
      <w:contextualSpacing/>
    </w:pPr>
  </w:style>
  <w:style w:type="paragraph" w:customStyle="1" w:styleId="Default">
    <w:name w:val="Default"/>
    <w:rsid w:val="008465DF"/>
    <w:pPr>
      <w:autoSpaceDE w:val="0"/>
      <w:autoSpaceDN w:val="0"/>
      <w:adjustRightInd w:val="0"/>
    </w:pPr>
    <w:rPr>
      <w:rFonts w:ascii="Tw Cen MT" w:hAnsi="Tw Cen MT" w:cs="Tw Cen MT"/>
      <w:color w:val="000000"/>
      <w:sz w:val="24"/>
      <w:szCs w:val="24"/>
    </w:rPr>
  </w:style>
  <w:style w:type="paragraph" w:customStyle="1" w:styleId="FreeForm">
    <w:name w:val="Free Form"/>
    <w:autoRedefine/>
    <w:rsid w:val="00BE25C3"/>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mcer.MCEERStudent2</dc:creator>
  <cp:lastModifiedBy>mcer.MCEERStudent2</cp:lastModifiedBy>
  <cp:revision>6</cp:revision>
  <dcterms:created xsi:type="dcterms:W3CDTF">2012-11-16T18:01:00Z</dcterms:created>
  <dcterms:modified xsi:type="dcterms:W3CDTF">2012-11-16T18:47:00Z</dcterms:modified>
</cp:coreProperties>
</file>